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6F6" w:rsidRPr="000B425C" w:rsidRDefault="00F34864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25C">
        <w:rPr>
          <w:rFonts w:ascii="Times New Roman" w:hAnsi="Times New Roman" w:cs="Times New Roman"/>
          <w:b/>
          <w:sz w:val="28"/>
          <w:szCs w:val="28"/>
        </w:rPr>
        <w:t>ПРОДАЖА</w:t>
      </w:r>
    </w:p>
    <w:p w:rsidR="00F92B96" w:rsidRPr="000B425C" w:rsidRDefault="00F92B96" w:rsidP="00F92B9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B425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Открытый аукцион в электронной форме </w:t>
      </w:r>
    </w:p>
    <w:p w:rsidR="00F92B96" w:rsidRPr="000B425C" w:rsidRDefault="00F92B96" w:rsidP="00F92B96">
      <w:pPr>
        <w:spacing w:after="0" w:line="240" w:lineRule="auto"/>
        <w:ind w:right="102" w:firstLine="442"/>
        <w:jc w:val="center"/>
        <w:rPr>
          <w:rFonts w:ascii="Times New Roman" w:hAnsi="Times New Roman"/>
          <w:b/>
          <w:sz w:val="28"/>
          <w:szCs w:val="28"/>
        </w:rPr>
      </w:pPr>
      <w:r w:rsidRPr="000B425C">
        <w:rPr>
          <w:rFonts w:ascii="Times New Roman" w:eastAsia="Times New Roman" w:hAnsi="Times New Roman"/>
          <w:b/>
          <w:sz w:val="28"/>
          <w:szCs w:val="28"/>
          <w:lang w:eastAsia="ru-RU"/>
        </w:rPr>
        <w:t>на право заключения договора купли-продажи</w:t>
      </w:r>
      <w:r w:rsidR="00A32FC7" w:rsidRPr="000B425C">
        <w:rPr>
          <w:sz w:val="28"/>
          <w:szCs w:val="28"/>
        </w:rPr>
        <w:t xml:space="preserve"> </w:t>
      </w:r>
      <w:r w:rsidR="00A32FC7" w:rsidRPr="000B425C">
        <w:rPr>
          <w:rFonts w:ascii="Times New Roman" w:eastAsia="Times New Roman" w:hAnsi="Times New Roman"/>
          <w:b/>
          <w:sz w:val="28"/>
          <w:szCs w:val="28"/>
          <w:lang w:eastAsia="ru-RU"/>
        </w:rPr>
        <w:t>функционального нежилого помещения, расположенного по адресу: Хабаровский край, г. Комсомольск-на-Амуре, проспект Победы, д. 44 кв. 1004, кадастровый номер: 27:22:051207: 1645, общей площадью 132,1 кв.м.,</w:t>
      </w:r>
      <w:r w:rsidR="00A32FC7" w:rsidRPr="000B425C">
        <w:rPr>
          <w:rFonts w:ascii="Times New Roman" w:hAnsi="Times New Roman"/>
          <w:b/>
          <w:sz w:val="28"/>
          <w:szCs w:val="28"/>
        </w:rPr>
        <w:t xml:space="preserve"> собственник – АО </w:t>
      </w:r>
      <w:r w:rsidRPr="000B425C">
        <w:rPr>
          <w:rFonts w:ascii="Times New Roman" w:hAnsi="Times New Roman"/>
          <w:b/>
          <w:sz w:val="28"/>
          <w:szCs w:val="28"/>
        </w:rPr>
        <w:t xml:space="preserve">«Газпром газораспределение Дальний Восток» </w:t>
      </w:r>
    </w:p>
    <w:p w:rsidR="000B425C" w:rsidRPr="00A32FC7" w:rsidRDefault="000B425C" w:rsidP="00FB0F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6F4A06" w:rsidTr="006F4A06">
        <w:trPr>
          <w:trHeight w:val="501"/>
        </w:trPr>
        <w:tc>
          <w:tcPr>
            <w:tcW w:w="10314" w:type="dxa"/>
            <w:vAlign w:val="center"/>
          </w:tcPr>
          <w:p w:rsidR="006F4A06" w:rsidRPr="00830F43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Pr="00830F43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Pr="00830F43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Pr="00830F43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8B45EB" w:rsidRPr="00380704" w:rsidRDefault="00824F37" w:rsidP="008B45EB">
            <w:pPr>
              <w:ind w:firstLine="2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704">
              <w:rPr>
                <w:rFonts w:ascii="Times New Roman" w:hAnsi="Times New Roman" w:cs="Times New Roman"/>
                <w:b/>
                <w:sz w:val="28"/>
                <w:szCs w:val="28"/>
              </w:rPr>
              <w:t>Начальн</w:t>
            </w:r>
            <w:r w:rsidR="00737847" w:rsidRPr="00380704">
              <w:rPr>
                <w:rFonts w:ascii="Times New Roman" w:hAnsi="Times New Roman" w:cs="Times New Roman"/>
                <w:b/>
                <w:sz w:val="28"/>
                <w:szCs w:val="28"/>
              </w:rPr>
              <w:t>ая</w:t>
            </w:r>
            <w:r w:rsidR="00F92B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цена торгов</w:t>
            </w:r>
            <w:r w:rsidR="00257718" w:rsidRPr="003807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8B45EB" w:rsidRPr="00AA3734" w:rsidRDefault="00C22530" w:rsidP="00C2253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3 548 150 </w:t>
            </w:r>
            <w:r w:rsidR="00A32FC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три миллиона пятьсот сорок восемь тысяч сто пятьдесят) </w:t>
            </w:r>
            <w:r w:rsidR="00A32FC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рублей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(с</w:t>
            </w:r>
            <w:bookmarkStart w:id="0" w:name="_GoBack"/>
            <w:bookmarkEnd w:id="0"/>
            <w:r w:rsidR="00A32FC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НДС)</w:t>
            </w:r>
          </w:p>
        </w:tc>
      </w:tr>
    </w:tbl>
    <w:p w:rsidR="006F4A0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4"/>
        <w:gridCol w:w="5322"/>
      </w:tblGrid>
      <w:tr w:rsidR="006F4A06" w:rsidTr="000B425C">
        <w:trPr>
          <w:trHeight w:val="473"/>
        </w:trPr>
        <w:tc>
          <w:tcPr>
            <w:tcW w:w="10196" w:type="dxa"/>
            <w:gridSpan w:val="2"/>
            <w:shd w:val="clear" w:color="auto" w:fill="auto"/>
          </w:tcPr>
          <w:p w:rsidR="006F4A06" w:rsidRDefault="006F4A06" w:rsidP="002028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EF6">
              <w:rPr>
                <w:rFonts w:ascii="Times New Roman" w:hAnsi="Times New Roman" w:cs="Times New Roman"/>
                <w:b/>
                <w:sz w:val="28"/>
                <w:szCs w:val="28"/>
              </w:rPr>
              <w:t>Локация и месторасположение</w:t>
            </w:r>
            <w:r w:rsidR="00A32F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помещения</w:t>
            </w:r>
            <w:r w:rsidR="00C5059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248CC" w:rsidRPr="007F4EF6" w:rsidRDefault="00D248CC" w:rsidP="002028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425C" w:rsidTr="000B425C">
        <w:trPr>
          <w:trHeight w:val="4729"/>
        </w:trPr>
        <w:tc>
          <w:tcPr>
            <w:tcW w:w="4874" w:type="dxa"/>
            <w:tcBorders>
              <w:bottom w:val="nil"/>
            </w:tcBorders>
          </w:tcPr>
          <w:p w:rsidR="000B425C" w:rsidRPr="00E72FE5" w:rsidRDefault="000B425C" w:rsidP="00E72FE5">
            <w:pPr>
              <w:pStyle w:val="a8"/>
            </w:pPr>
            <w:r>
              <w:t xml:space="preserve"> </w:t>
            </w:r>
            <w:r w:rsidRPr="00113457">
              <w:rPr>
                <w:noProof/>
              </w:rPr>
              <w:drawing>
                <wp:inline distT="0" distB="0" distL="0" distR="0" wp14:anchorId="6BA66653" wp14:editId="69B06181">
                  <wp:extent cx="3156585" cy="2969971"/>
                  <wp:effectExtent l="0" t="0" r="571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222" cy="305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  <w:tcBorders>
              <w:bottom w:val="nil"/>
            </w:tcBorders>
          </w:tcPr>
          <w:p w:rsidR="000B425C" w:rsidRPr="00E72FE5" w:rsidRDefault="000B425C" w:rsidP="000B425C">
            <w:pPr>
              <w:pStyle w:val="a8"/>
            </w:pPr>
            <w:r w:rsidRPr="000B425C">
              <w:rPr>
                <w:noProof/>
              </w:rPr>
              <w:drawing>
                <wp:inline distT="0" distB="0" distL="0" distR="0" wp14:anchorId="3012ABD8" wp14:editId="4D186E93">
                  <wp:extent cx="3465195" cy="3152851"/>
                  <wp:effectExtent l="0" t="0" r="190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010" cy="318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B47" w:rsidTr="000B425C">
        <w:trPr>
          <w:trHeight w:val="785"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16" w:rsidRPr="00A32FC7" w:rsidRDefault="00C5059C" w:rsidP="00A32FC7">
            <w:pPr>
              <w:tabs>
                <w:tab w:val="left" w:pos="6630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32FC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Описание</w:t>
            </w:r>
            <w:r w:rsidR="00A32FC7" w:rsidRPr="00A32FC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помещения</w:t>
            </w:r>
            <w:r w:rsidRPr="00A32FC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: </w:t>
            </w:r>
            <w:r w:rsidR="00A32FC7" w:rsidRPr="00A32FC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функциональное нежилое помещение, расположенное по адресу: Хабаровский край, г. Комсомольск-на-Амуре, проспект Победы, д. 44 кв. 1004, кадастровый номер: 27:22:051207: 1645, общей площадью 132,1 кв.м.</w:t>
            </w:r>
          </w:p>
        </w:tc>
      </w:tr>
      <w:tr w:rsidR="006F7090" w:rsidTr="000B425C">
        <w:trPr>
          <w:trHeight w:val="506"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090" w:rsidRPr="006F7090" w:rsidRDefault="006F7090" w:rsidP="00A32FC7">
            <w:pPr>
              <w:tabs>
                <w:tab w:val="left" w:pos="6630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F709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Характеристик</w:t>
            </w:r>
            <w:r w:rsidR="007F4EF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</w:t>
            </w:r>
            <w:r w:rsidRPr="006F709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строени</w:t>
            </w:r>
            <w:r w:rsidR="0013226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й</w:t>
            </w:r>
            <w:r w:rsidR="006E5E2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из документации на </w:t>
            </w:r>
            <w:r w:rsidR="00A32FC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помещение </w:t>
            </w:r>
          </w:p>
        </w:tc>
      </w:tr>
      <w:tr w:rsidR="0013226F" w:rsidTr="000B425C">
        <w:trPr>
          <w:trHeight w:val="930"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26F" w:rsidRPr="00FB0FCA" w:rsidRDefault="00FB0FCA" w:rsidP="00A70610">
            <w:pPr>
              <w:tabs>
                <w:tab w:val="left" w:pos="663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B0FC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 характеристиками строений </w:t>
            </w:r>
            <w:r w:rsidR="002D2C63" w:rsidRPr="00FB0FC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из документации </w:t>
            </w:r>
            <w:r w:rsidRPr="00FB0FC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(к</w:t>
            </w:r>
            <w:r w:rsidRPr="00FB0F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адастровый номер, площадь (кв.м), назначение, наименование, год постройки, перекрытия чердачные, этажность, фундамент, стены, электроосвещение, водопровод, канализация) </w:t>
            </w:r>
            <w:r w:rsidRPr="00FB0FC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 объекты </w:t>
            </w:r>
            <w:r w:rsidR="00A706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базы отдыха </w:t>
            </w:r>
            <w:r w:rsidRPr="00FB0FC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можно ознакомиться </w:t>
            </w:r>
            <w:r w:rsidR="009E6DC5" w:rsidRPr="009E6DC5">
              <w:rPr>
                <w:rFonts w:ascii="Times New Roman" w:hAnsi="Times New Roman" w:cs="Times New Roman"/>
                <w:sz w:val="28"/>
                <w:szCs w:val="28"/>
              </w:rPr>
              <w:t>на сайт</w:t>
            </w:r>
            <w:r w:rsidR="009E6DC5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="009E6DC5" w:rsidRPr="009E6DC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9E6DC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hyperlink r:id="rId9" w:history="1">
              <w:r w:rsidR="009E6DC5" w:rsidRPr="00A70610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https://etp.gpb.ru/</w:t>
              </w:r>
            </w:hyperlink>
            <w:r w:rsidR="009E6DC5" w:rsidRPr="00A7061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" w:history="1">
              <w:r w:rsidR="00F92B96" w:rsidRPr="00A70610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</w:t>
              </w:r>
              <w:r w:rsidR="00F92B96" w:rsidRPr="00A70610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gazdv</w:t>
              </w:r>
              <w:r w:rsidR="00F92B96" w:rsidRPr="00A70610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F92B96" w:rsidRPr="00A70610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F92B96" w:rsidRPr="00A70610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  <w:r w:rsidR="00F92B96" w:rsidRPr="00A7061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FB0FCA" w:rsidTr="000B425C">
        <w:trPr>
          <w:trHeight w:val="557"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FCA" w:rsidRPr="00FB0FCA" w:rsidRDefault="00F92B96" w:rsidP="000B425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Фотографии</w:t>
            </w:r>
            <w:r w:rsidR="00FB0FCA" w:rsidRPr="00FB0FC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0B425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помещения</w:t>
            </w:r>
          </w:p>
        </w:tc>
      </w:tr>
      <w:tr w:rsidR="00FB0FCA" w:rsidTr="000B425C">
        <w:trPr>
          <w:trHeight w:val="274"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524" w:rsidRDefault="000B425C" w:rsidP="00CD2524">
            <w:pPr>
              <w:ind w:left="-142" w:right="-142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32F62">
              <w:rPr>
                <w:noProof/>
                <w:lang w:eastAsia="ru-RU"/>
              </w:rPr>
              <w:drawing>
                <wp:inline distT="0" distB="0" distL="0" distR="0" wp14:anchorId="3EBC34DF" wp14:editId="55451345">
                  <wp:extent cx="2077516" cy="1974850"/>
                  <wp:effectExtent l="0" t="0" r="0" b="6350"/>
                  <wp:docPr id="4" name="Рисунок 4" descr="O:\Документы\ОРНиКР\Private\Отдел по регистрации НИ и КР\8. Шейко\4. Непрофильные активы\Протоколы по реализации ТМЦ\2025\5. Комсомольский филиал\Победы, 44\Документы для согласования в МРГ\6. Фото\DSC05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Документы\ОРНиКР\Private\Отдел по регистрации НИ и КР\8. Шейко\4. Непрофильные активы\Протоколы по реализации ТМЦ\2025\5. Комсомольский филиал\Победы, 44\Документы для согласования в МРГ\6. Фото\DSC05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587" cy="197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0E9B">
              <w:rPr>
                <w:noProof/>
                <w:lang w:eastAsia="ru-RU"/>
              </w:rPr>
              <w:drawing>
                <wp:inline distT="0" distB="0" distL="0" distR="0" wp14:anchorId="438399C5" wp14:editId="2AAEF90D">
                  <wp:extent cx="2008505" cy="1989085"/>
                  <wp:effectExtent l="0" t="0" r="0" b="0"/>
                  <wp:docPr id="7" name="Рисунок 7" descr="O:\Документы\ОРНиКР\Private\Отдел по регистрации НИ и КР\8. Шейко\4. Непрофильные активы\Протоколы по реализации ТМЦ\2025\5. Комсомольский филиал\Победы, 44\Документы для согласования в МРГ\6. Фото\DSC05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Документы\ОРНиКР\Private\Отдел по регистрации НИ и КР\8. Шейко\4. Непрофильные активы\Протоколы по реализации ТМЦ\2025\5. Комсомольский филиал\Победы, 44\Документы для согласования в МРГ\6. Фото\DSC05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234" cy="199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0E9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C44CD8F" wp14:editId="268ECFED">
                  <wp:extent cx="2260397" cy="1972310"/>
                  <wp:effectExtent l="0" t="0" r="6985" b="8890"/>
                  <wp:docPr id="6" name="Рисунок 6" descr="O:\Документы\ОРНиКР\Private\Отдел по регистрации НИ и КР\8. Шейко\4. Непрофильные активы\Протоколы по реализации ТМЦ\2025\5. Комсомольский филиал\Победы, 44\Документы для согласования в МРГ\6. Фото\DSC05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Документы\ОРНиКР\Private\Отдел по регистрации НИ и КР\8. Шейко\4. Непрофильные активы\Протоколы по реализации ТМЦ\2025\5. Комсомольский филиал\Победы, 44\Документы для согласования в МРГ\6. Фото\DSC05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864" cy="200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7FE" w:rsidRPr="00B25572" w:rsidRDefault="00E557FE" w:rsidP="00191811">
            <w:pPr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FB0FCA" w:rsidRPr="002D2C63" w:rsidRDefault="00CD2524" w:rsidP="0027095F">
            <w:pPr>
              <w:jc w:val="both"/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Также с</w:t>
            </w:r>
            <w:r w:rsidR="00FB0FCA" w:rsidRPr="00FB0F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фотографиями объектов имущественного комплекса СУГ можно ознакомиться </w:t>
            </w:r>
            <w:r w:rsidR="009E6DC5" w:rsidRPr="009E6DC5">
              <w:rPr>
                <w:rFonts w:ascii="Times New Roman" w:hAnsi="Times New Roman" w:cs="Times New Roman"/>
                <w:sz w:val="28"/>
                <w:szCs w:val="28"/>
              </w:rPr>
              <w:t>на сайт</w:t>
            </w:r>
            <w:r w:rsidR="009E6DC5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="009E6DC5" w:rsidRPr="009E6DC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4" w:history="1">
              <w:r w:rsidR="009E6DC5" w:rsidRPr="0027095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https://etp.gpb.ru/</w:t>
              </w:r>
            </w:hyperlink>
            <w:r w:rsidR="009E6DC5" w:rsidRPr="0027095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hyperlink r:id="rId15" w:history="1">
              <w:r w:rsidR="0027095F" w:rsidRPr="0027095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</w:t>
              </w:r>
              <w:r w:rsidR="0027095F" w:rsidRPr="0027095F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gazdv</w:t>
              </w:r>
              <w:r w:rsidR="0027095F" w:rsidRPr="0027095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27095F" w:rsidRPr="0027095F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27095F" w:rsidRPr="0027095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  <w:r w:rsidR="008B0428">
              <w:t>.</w:t>
            </w:r>
          </w:p>
        </w:tc>
      </w:tr>
    </w:tbl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9"/>
        <w:gridCol w:w="2439"/>
        <w:gridCol w:w="5698"/>
      </w:tblGrid>
      <w:tr w:rsidR="00700615" w:rsidTr="00005112">
        <w:trPr>
          <w:trHeight w:val="367"/>
        </w:trPr>
        <w:tc>
          <w:tcPr>
            <w:tcW w:w="10206" w:type="dxa"/>
            <w:gridSpan w:val="3"/>
            <w:shd w:val="clear" w:color="auto" w:fill="auto"/>
          </w:tcPr>
          <w:p w:rsidR="008B0428" w:rsidRPr="008B0428" w:rsidRDefault="00987D16" w:rsidP="000B425C">
            <w:pPr>
              <w:spacing w:line="240" w:lineRule="auto"/>
              <w:ind w:left="-21"/>
              <w:jc w:val="both"/>
              <w:rPr>
                <w:rFonts w:ascii="Times New Roman" w:hAnsi="Times New Roman" w:cs="Times New Roman"/>
                <w:sz w:val="28"/>
              </w:rPr>
            </w:pPr>
            <w:r w:rsidRPr="00987D16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Способ реализации: </w:t>
            </w:r>
            <w:r w:rsidR="008B0428" w:rsidRPr="008B0428">
              <w:rPr>
                <w:rFonts w:ascii="Times New Roman" w:hAnsi="Times New Roman" w:cs="Times New Roman"/>
                <w:sz w:val="28"/>
              </w:rPr>
              <w:t>торги в форме</w:t>
            </w:r>
            <w:r w:rsidR="000B425C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0B425C" w:rsidRPr="000B425C">
              <w:rPr>
                <w:rFonts w:ascii="Times New Roman" w:hAnsi="Times New Roman" w:cs="Times New Roman"/>
                <w:sz w:val="28"/>
              </w:rPr>
              <w:t>аукциона, открытого по составу участников, с пошаговым повышением начальной цены торгов в рамках одной процедуры торгов, а в случае если первая конкурентная процедура не состоится по причине отсутствия заявок участников, вторая и третья процедуры проводятся путем проведения торгов в форме публичного предложения с пошаговым снижением цены отсечения (минимальной цены предложения) на 10 % в рамках одной процедуры торгов, но всего по итогам всех процедур не более чем на 20 % от начальной цены публичного предложения</w:t>
            </w:r>
            <w:r w:rsidR="000B425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6F41F0" w:rsidRPr="007270A1" w:rsidTr="00005112">
        <w:trPr>
          <w:trHeight w:val="738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6F41F0" w:rsidP="00674212">
            <w:pPr>
              <w:spacing w:after="0" w:line="240" w:lineRule="auto"/>
              <w:ind w:left="-21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6F41F0" w:rsidP="00674212">
            <w:pPr>
              <w:spacing w:after="0" w:line="240" w:lineRule="auto"/>
              <w:ind w:left="-21"/>
              <w:rPr>
                <w:rFonts w:ascii="Times New Roman" w:hAnsi="Times New Roman" w:cs="Times New Roman"/>
              </w:rPr>
            </w:pPr>
            <w:r w:rsidRPr="007270A1">
              <w:rPr>
                <w:rFonts w:ascii="Times New Roman" w:hAnsi="Times New Roman" w:cs="Times New Roman"/>
              </w:rPr>
              <w:t>Собственник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6F41F0" w:rsidP="00674212">
            <w:pPr>
              <w:spacing w:after="0" w:line="240" w:lineRule="auto"/>
              <w:ind w:left="-21"/>
              <w:rPr>
                <w:rFonts w:ascii="Times New Roman" w:hAnsi="Times New Roman" w:cs="Times New Roman"/>
              </w:rPr>
            </w:pPr>
            <w:r w:rsidRPr="007270A1">
              <w:rPr>
                <w:rFonts w:ascii="Times New Roman" w:hAnsi="Times New Roman" w:cs="Times New Roman"/>
              </w:rPr>
              <w:t>Организатор торгов</w:t>
            </w:r>
          </w:p>
        </w:tc>
      </w:tr>
      <w:tr w:rsidR="006F41F0" w:rsidRPr="007270A1" w:rsidTr="00005112">
        <w:trPr>
          <w:trHeight w:val="367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6F41F0" w:rsidP="00674212">
            <w:pPr>
              <w:spacing w:after="0" w:line="240" w:lineRule="auto"/>
              <w:ind w:left="-21"/>
              <w:rPr>
                <w:rFonts w:ascii="Times New Roman" w:hAnsi="Times New Roman" w:cs="Times New Roman"/>
              </w:rPr>
            </w:pPr>
            <w:r w:rsidRPr="007270A1">
              <w:rPr>
                <w:rFonts w:ascii="Times New Roman" w:hAnsi="Times New Roman" w:cs="Times New Roman"/>
              </w:rPr>
              <w:t>Наименование организации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27095F" w:rsidP="00674212">
            <w:pPr>
              <w:spacing w:after="0" w:line="240" w:lineRule="auto"/>
              <w:ind w:left="-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АО «Газпром газораспределение Дальний Восток» 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6F41F0" w:rsidP="0027095F">
            <w:pPr>
              <w:spacing w:after="0" w:line="240" w:lineRule="auto"/>
              <w:ind w:left="-21"/>
              <w:rPr>
                <w:rFonts w:ascii="Times New Roman" w:hAnsi="Times New Roman" w:cs="Times New Roman"/>
              </w:rPr>
            </w:pPr>
            <w:r w:rsidRPr="007270A1">
              <w:rPr>
                <w:rFonts w:ascii="Times New Roman" w:hAnsi="Times New Roman" w:cs="Times New Roman"/>
              </w:rPr>
              <w:t xml:space="preserve">Общество с ограниченной ответственностью «Электронная торговая площадка ГПБ» (ООО ЭТП ГПБ), </w:t>
            </w:r>
            <w:r w:rsidR="007C0480" w:rsidRPr="007C0480">
              <w:rPr>
                <w:rFonts w:ascii="Times New Roman" w:eastAsia="Times New Roman" w:hAnsi="Times New Roman" w:cs="Times New Roman"/>
                <w:lang w:eastAsia="ru-RU"/>
              </w:rPr>
              <w:t>г. Санкт-Петербург, вн. тер. г. муниципальный округ Дворцовый округ, ул. Малая Конюшенная, д. 1-3, литера А, помещ. 19-Н.</w:t>
            </w:r>
          </w:p>
        </w:tc>
      </w:tr>
      <w:tr w:rsidR="006F41F0" w:rsidRPr="007270A1" w:rsidTr="00005112">
        <w:trPr>
          <w:trHeight w:val="367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6F41F0" w:rsidP="00674212">
            <w:pPr>
              <w:spacing w:after="0" w:line="240" w:lineRule="auto"/>
              <w:ind w:left="-21"/>
              <w:rPr>
                <w:rFonts w:ascii="Times New Roman" w:hAnsi="Times New Roman" w:cs="Times New Roman"/>
              </w:rPr>
            </w:pPr>
            <w:r w:rsidRPr="007270A1">
              <w:rPr>
                <w:rFonts w:ascii="Times New Roman" w:hAnsi="Times New Roman" w:cs="Times New Roman"/>
              </w:rPr>
              <w:t>Контактное лицо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27095F" w:rsidP="00674212">
            <w:pPr>
              <w:spacing w:after="0" w:line="240" w:lineRule="auto"/>
              <w:ind w:left="-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Я.С. Шейко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7E7517" w:rsidP="00674212">
            <w:pPr>
              <w:spacing w:after="0" w:line="240" w:lineRule="auto"/>
              <w:ind w:left="-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Андронова О.Ю.</w:t>
            </w:r>
          </w:p>
        </w:tc>
      </w:tr>
      <w:tr w:rsidR="006F41F0" w:rsidRPr="007270A1" w:rsidTr="00005112">
        <w:trPr>
          <w:trHeight w:val="367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6F41F0" w:rsidP="00674212">
            <w:pPr>
              <w:spacing w:after="0" w:line="240" w:lineRule="auto"/>
              <w:ind w:left="-21"/>
              <w:rPr>
                <w:rFonts w:ascii="Times New Roman" w:hAnsi="Times New Roman" w:cs="Times New Roman"/>
              </w:rPr>
            </w:pPr>
            <w:r w:rsidRPr="007270A1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27095F" w:rsidP="0027095F">
            <w:pPr>
              <w:spacing w:after="0" w:line="240" w:lineRule="auto"/>
              <w:ind w:left="-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(4212) 41-74-14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6F41F0" w:rsidP="00674212">
            <w:pPr>
              <w:spacing w:after="0" w:line="240" w:lineRule="auto"/>
              <w:ind w:left="-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8(495)</w:t>
            </w:r>
            <w:r w:rsidR="003D1C52">
              <w:rPr>
                <w:rFonts w:ascii="Times New Roman" w:hAnsi="Times New Roman" w:cs="Times New Roman"/>
              </w:rPr>
              <w:t xml:space="preserve"> </w:t>
            </w:r>
            <w:r w:rsidR="000B425C">
              <w:rPr>
                <w:rFonts w:ascii="Times New Roman" w:hAnsi="Times New Roman" w:cs="Times New Roman"/>
              </w:rPr>
              <w:t>276-0051 доб. 423</w:t>
            </w:r>
          </w:p>
        </w:tc>
      </w:tr>
      <w:tr w:rsidR="006F41F0" w:rsidRPr="007270A1" w:rsidTr="00005112">
        <w:trPr>
          <w:trHeight w:val="1002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6F41F0" w:rsidP="00674212">
            <w:pPr>
              <w:spacing w:after="0" w:line="240" w:lineRule="auto"/>
              <w:ind w:left="-21"/>
              <w:rPr>
                <w:rFonts w:ascii="Times New Roman" w:hAnsi="Times New Roman" w:cs="Times New Roman"/>
              </w:rPr>
            </w:pPr>
            <w:r w:rsidRPr="007270A1">
              <w:rPr>
                <w:rFonts w:ascii="Times New Roman" w:hAnsi="Times New Roman" w:cs="Times New Roman"/>
              </w:rPr>
              <w:t>Адрес электронной почты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27095F" w:rsidP="002709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sheykoys@gazdv.ru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0B425C" w:rsidP="00674212">
            <w:pPr>
              <w:spacing w:after="0" w:line="240" w:lineRule="auto"/>
              <w:ind w:left="-21"/>
              <w:rPr>
                <w:rFonts w:ascii="Times New Roman" w:hAnsi="Times New Roman" w:cs="Times New Roman"/>
              </w:rPr>
            </w:pPr>
            <w:r w:rsidRPr="000B425C">
              <w:rPr>
                <w:rFonts w:ascii="Times New Roman" w:hAnsi="Times New Roman" w:cs="Times New Roman"/>
              </w:rPr>
              <w:t>e.gladyrevskaya@etpgpb.ru</w:t>
            </w:r>
          </w:p>
        </w:tc>
      </w:tr>
      <w:tr w:rsidR="006F41F0" w:rsidRPr="007270A1" w:rsidTr="00005112">
        <w:trPr>
          <w:trHeight w:val="367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6F41F0" w:rsidP="006742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0A1">
              <w:rPr>
                <w:rFonts w:ascii="Times New Roman" w:hAnsi="Times New Roman" w:cs="Times New Roman"/>
              </w:rPr>
              <w:t>Адрес сайта в сети интернет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27095F" w:rsidRDefault="00C22530" w:rsidP="00674212">
            <w:pPr>
              <w:spacing w:after="0" w:line="240" w:lineRule="auto"/>
              <w:ind w:left="-21"/>
              <w:rPr>
                <w:rFonts w:ascii="Times New Roman" w:hAnsi="Times New Roman" w:cs="Times New Roman"/>
              </w:rPr>
            </w:pPr>
            <w:hyperlink r:id="rId16" w:history="1">
              <w:r w:rsidR="0027095F" w:rsidRPr="0027095F">
                <w:rPr>
                  <w:rStyle w:val="a6"/>
                  <w:rFonts w:ascii="Times New Roman" w:hAnsi="Times New Roman" w:cs="Times New Roman"/>
                </w:rPr>
                <w:t>https://</w:t>
              </w:r>
              <w:r w:rsidR="0027095F" w:rsidRPr="0027095F">
                <w:rPr>
                  <w:rStyle w:val="a6"/>
                  <w:rFonts w:ascii="Times New Roman" w:hAnsi="Times New Roman" w:cs="Times New Roman"/>
                  <w:lang w:val="en-US"/>
                </w:rPr>
                <w:t>gazdv</w:t>
              </w:r>
              <w:r w:rsidR="0027095F" w:rsidRPr="0027095F">
                <w:rPr>
                  <w:rStyle w:val="a6"/>
                  <w:rFonts w:ascii="Times New Roman" w:hAnsi="Times New Roman" w:cs="Times New Roman"/>
                </w:rPr>
                <w:t>.</w:t>
              </w:r>
              <w:r w:rsidR="0027095F" w:rsidRPr="0027095F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  <w:r w:rsidR="0027095F" w:rsidRPr="0027095F">
                <w:rPr>
                  <w:rStyle w:val="a6"/>
                  <w:rFonts w:ascii="Times New Roman" w:hAnsi="Times New Roman" w:cs="Times New Roman"/>
                </w:rPr>
                <w:t>/</w:t>
              </w:r>
            </w:hyperlink>
            <w:r w:rsidR="0027095F" w:rsidRPr="0027095F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27095F" w:rsidRDefault="006F41F0" w:rsidP="006742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095F">
              <w:rPr>
                <w:rFonts w:ascii="Times New Roman" w:hAnsi="Times New Roman" w:cs="Times New Roman"/>
                <w:lang w:val="en-US"/>
              </w:rPr>
              <w:t>https://etpgpb.ru</w:t>
            </w:r>
          </w:p>
        </w:tc>
      </w:tr>
      <w:tr w:rsidR="006F41F0" w:rsidRPr="007270A1" w:rsidTr="00005112">
        <w:trPr>
          <w:trHeight w:val="367"/>
        </w:trPr>
        <w:tc>
          <w:tcPr>
            <w:tcW w:w="45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41F0" w:rsidRPr="007270A1" w:rsidRDefault="006F41F0" w:rsidP="00674212">
            <w:pPr>
              <w:pStyle w:val="a7"/>
              <w:ind w:firstLine="0"/>
              <w:rPr>
                <w:rFonts w:ascii="Times New Roman" w:hAnsi="Times New Roman" w:cs="Times New Roman"/>
              </w:rPr>
            </w:pPr>
            <w:r w:rsidRPr="007270A1">
              <w:rPr>
                <w:rFonts w:ascii="Times New Roman" w:hAnsi="Times New Roman" w:cs="Times New Roman"/>
              </w:rPr>
              <w:t>Собственник:</w:t>
            </w:r>
          </w:p>
          <w:p w:rsidR="006F41F0" w:rsidRDefault="006F41F0" w:rsidP="00674212">
            <w:pPr>
              <w:pStyle w:val="a7"/>
              <w:ind w:firstLine="0"/>
              <w:rPr>
                <w:rFonts w:ascii="Times New Roman" w:hAnsi="Times New Roman" w:cs="Times New Roman"/>
              </w:rPr>
            </w:pPr>
          </w:p>
          <w:p w:rsidR="006F41F0" w:rsidRPr="007270A1" w:rsidRDefault="006F41F0" w:rsidP="00674212">
            <w:pPr>
              <w:pStyle w:val="a7"/>
              <w:ind w:firstLine="0"/>
              <w:rPr>
                <w:rFonts w:ascii="Times New Roman" w:hAnsi="Times New Roman" w:cs="Times New Roman"/>
              </w:rPr>
            </w:pPr>
            <w:r w:rsidRPr="007270A1">
              <w:rPr>
                <w:rFonts w:ascii="Times New Roman" w:hAnsi="Times New Roman" w:cs="Times New Roman"/>
              </w:rPr>
              <w:t>Юридический адрес:</w:t>
            </w:r>
          </w:p>
          <w:p w:rsidR="006F41F0" w:rsidRDefault="006F41F0" w:rsidP="00674212">
            <w:pPr>
              <w:pStyle w:val="a7"/>
              <w:ind w:firstLine="0"/>
              <w:rPr>
                <w:rFonts w:ascii="Times New Roman" w:hAnsi="Times New Roman" w:cs="Times New Roman"/>
              </w:rPr>
            </w:pPr>
          </w:p>
          <w:p w:rsidR="00025F5B" w:rsidRDefault="00025F5B" w:rsidP="00674212">
            <w:pPr>
              <w:pStyle w:val="a7"/>
              <w:ind w:firstLine="0"/>
              <w:rPr>
                <w:rFonts w:ascii="Times New Roman" w:hAnsi="Times New Roman" w:cs="Times New Roman"/>
              </w:rPr>
            </w:pPr>
          </w:p>
          <w:p w:rsidR="006F41F0" w:rsidRPr="007270A1" w:rsidRDefault="006F41F0" w:rsidP="00674212">
            <w:pPr>
              <w:pStyle w:val="a7"/>
              <w:ind w:firstLine="0"/>
              <w:rPr>
                <w:rFonts w:ascii="Times New Roman" w:hAnsi="Times New Roman" w:cs="Times New Roman"/>
              </w:rPr>
            </w:pPr>
            <w:r w:rsidRPr="007270A1">
              <w:rPr>
                <w:rFonts w:ascii="Times New Roman" w:hAnsi="Times New Roman" w:cs="Times New Roman"/>
              </w:rPr>
              <w:t>Почтовый адрес:</w:t>
            </w:r>
          </w:p>
          <w:p w:rsidR="006F41F0" w:rsidRDefault="006F41F0" w:rsidP="00674212">
            <w:pPr>
              <w:pStyle w:val="a7"/>
              <w:ind w:firstLine="0"/>
              <w:rPr>
                <w:rFonts w:ascii="Times New Roman" w:hAnsi="Times New Roman" w:cs="Times New Roman"/>
              </w:rPr>
            </w:pPr>
          </w:p>
          <w:p w:rsidR="00025F5B" w:rsidRDefault="00025F5B" w:rsidP="00674212">
            <w:pPr>
              <w:pStyle w:val="a7"/>
              <w:ind w:firstLine="0"/>
              <w:rPr>
                <w:rFonts w:ascii="Times New Roman" w:hAnsi="Times New Roman" w:cs="Times New Roman"/>
              </w:rPr>
            </w:pPr>
          </w:p>
          <w:p w:rsidR="006F41F0" w:rsidRPr="007270A1" w:rsidRDefault="006F41F0" w:rsidP="00674212">
            <w:pPr>
              <w:pStyle w:val="a7"/>
              <w:ind w:firstLine="0"/>
              <w:rPr>
                <w:rFonts w:ascii="Times New Roman" w:hAnsi="Times New Roman" w:cs="Times New Roman"/>
              </w:rPr>
            </w:pPr>
            <w:r w:rsidRPr="007270A1">
              <w:rPr>
                <w:rFonts w:ascii="Times New Roman" w:hAnsi="Times New Roman" w:cs="Times New Roman"/>
              </w:rPr>
              <w:t>Адрес электронной почты: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5F" w:rsidRPr="001E7DCC" w:rsidRDefault="0027095F" w:rsidP="0027095F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1E7DCC">
              <w:rPr>
                <w:rFonts w:ascii="Times New Roman" w:hAnsi="Times New Roman"/>
                <w:noProof/>
                <w:lang w:eastAsia="ru-RU"/>
              </w:rPr>
              <w:t xml:space="preserve">АО «Газпром газораспределение Дальний Восток» </w:t>
            </w:r>
          </w:p>
          <w:p w:rsidR="006F41F0" w:rsidRPr="007270A1" w:rsidRDefault="006F41F0" w:rsidP="0027095F">
            <w:pPr>
              <w:pStyle w:val="a7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6F41F0" w:rsidRPr="007270A1" w:rsidTr="00005112">
        <w:trPr>
          <w:trHeight w:val="367"/>
        </w:trPr>
        <w:tc>
          <w:tcPr>
            <w:tcW w:w="450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41F0" w:rsidRPr="007270A1" w:rsidRDefault="006F41F0" w:rsidP="00674212">
            <w:pPr>
              <w:spacing w:after="0" w:line="240" w:lineRule="auto"/>
              <w:ind w:left="-21"/>
              <w:rPr>
                <w:rFonts w:ascii="Times New Roman" w:hAnsi="Times New Roman" w:cs="Times New Roman"/>
              </w:rPr>
            </w:pP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5F" w:rsidRPr="001E7DCC" w:rsidRDefault="0027095F" w:rsidP="0027095F">
            <w:pPr>
              <w:spacing w:after="0" w:line="240" w:lineRule="auto"/>
              <w:rPr>
                <w:rFonts w:ascii="Times New Roman" w:hAnsi="Times New Roman"/>
              </w:rPr>
            </w:pPr>
            <w:r w:rsidRPr="001E7DCC">
              <w:rPr>
                <w:rFonts w:ascii="Times New Roman" w:hAnsi="Times New Roman"/>
              </w:rPr>
              <w:t xml:space="preserve">680011, Российская Федерация, Хабаровский край, г. Хабаровск, ул. Брестская, д. 51  </w:t>
            </w:r>
          </w:p>
          <w:p w:rsidR="006F41F0" w:rsidRPr="007270A1" w:rsidRDefault="006F41F0" w:rsidP="0067421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6F41F0" w:rsidRPr="007270A1" w:rsidTr="00005112">
        <w:trPr>
          <w:trHeight w:val="367"/>
        </w:trPr>
        <w:tc>
          <w:tcPr>
            <w:tcW w:w="450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41F0" w:rsidRPr="007270A1" w:rsidRDefault="006F41F0" w:rsidP="00674212">
            <w:pPr>
              <w:spacing w:after="0" w:line="240" w:lineRule="auto"/>
              <w:ind w:left="-21"/>
              <w:rPr>
                <w:rFonts w:ascii="Times New Roman" w:hAnsi="Times New Roman" w:cs="Times New Roman"/>
              </w:rPr>
            </w:pP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5F" w:rsidRPr="001E7DCC" w:rsidRDefault="0027095F" w:rsidP="0027095F">
            <w:pPr>
              <w:spacing w:after="0" w:line="240" w:lineRule="auto"/>
              <w:rPr>
                <w:rFonts w:ascii="Times New Roman" w:hAnsi="Times New Roman"/>
              </w:rPr>
            </w:pPr>
            <w:r w:rsidRPr="001E7DCC">
              <w:rPr>
                <w:rFonts w:ascii="Times New Roman" w:hAnsi="Times New Roman"/>
              </w:rPr>
              <w:t xml:space="preserve">680011, Российская Федерация, Хабаровский край, г. Хабаровск, ул. Брестская, д. 51  </w:t>
            </w:r>
          </w:p>
          <w:p w:rsidR="006F41F0" w:rsidRPr="007270A1" w:rsidRDefault="006F41F0" w:rsidP="00674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F41F0" w:rsidRPr="007270A1" w:rsidTr="00005112">
        <w:trPr>
          <w:trHeight w:val="367"/>
        </w:trPr>
        <w:tc>
          <w:tcPr>
            <w:tcW w:w="450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41F0" w:rsidRPr="007270A1" w:rsidRDefault="006F41F0" w:rsidP="00674212">
            <w:pPr>
              <w:spacing w:after="0" w:line="240" w:lineRule="auto"/>
              <w:ind w:left="-21"/>
              <w:rPr>
                <w:rFonts w:ascii="Times New Roman" w:hAnsi="Times New Roman" w:cs="Times New Roman"/>
              </w:rPr>
            </w:pP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5B" w:rsidRPr="001E7DCC" w:rsidRDefault="00025F5B" w:rsidP="00025F5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1E7DCC">
              <w:rPr>
                <w:rFonts w:ascii="Times New Roman" w:hAnsi="Times New Roman"/>
                <w:lang w:val="en-US"/>
              </w:rPr>
              <w:t>info@gazdv.ru</w:t>
            </w:r>
          </w:p>
          <w:p w:rsidR="006F41F0" w:rsidRPr="007270A1" w:rsidRDefault="006F41F0" w:rsidP="00674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F41F0" w:rsidRPr="007270A1" w:rsidTr="00005112">
        <w:trPr>
          <w:trHeight w:val="367"/>
        </w:trPr>
        <w:tc>
          <w:tcPr>
            <w:tcW w:w="450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6F41F0" w:rsidP="00674212">
            <w:pPr>
              <w:spacing w:after="0" w:line="240" w:lineRule="auto"/>
              <w:ind w:left="-21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F0" w:rsidRPr="007270A1" w:rsidRDefault="00025F5B" w:rsidP="006742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E7DCC">
              <w:rPr>
                <w:rFonts w:ascii="Times New Roman" w:hAnsi="Times New Roman"/>
                <w:lang w:val="en-US"/>
              </w:rPr>
              <w:t>+7 (4212) 41-</w:t>
            </w:r>
            <w:r w:rsidRPr="001E7DCC">
              <w:rPr>
                <w:rFonts w:ascii="Times New Roman" w:hAnsi="Times New Roman"/>
              </w:rPr>
              <w:t>74-01</w:t>
            </w:r>
          </w:p>
        </w:tc>
      </w:tr>
    </w:tbl>
    <w:p w:rsidR="006F4A06" w:rsidRPr="00987D16" w:rsidRDefault="006F4A06" w:rsidP="00987D16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sectPr w:rsidR="006F4A06" w:rsidRPr="00987D16" w:rsidSect="00E0085C">
      <w:pgSz w:w="11906" w:h="16838"/>
      <w:pgMar w:top="142" w:right="566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24D" w:rsidRDefault="00BB224D" w:rsidP="00F92B96">
      <w:pPr>
        <w:spacing w:after="0" w:line="240" w:lineRule="auto"/>
      </w:pPr>
      <w:r>
        <w:separator/>
      </w:r>
    </w:p>
  </w:endnote>
  <w:endnote w:type="continuationSeparator" w:id="0">
    <w:p w:rsidR="00BB224D" w:rsidRDefault="00BB224D" w:rsidP="00F92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24D" w:rsidRDefault="00BB224D" w:rsidP="00F92B96">
      <w:pPr>
        <w:spacing w:after="0" w:line="240" w:lineRule="auto"/>
      </w:pPr>
      <w:r>
        <w:separator/>
      </w:r>
    </w:p>
  </w:footnote>
  <w:footnote w:type="continuationSeparator" w:id="0">
    <w:p w:rsidR="00BB224D" w:rsidRDefault="00BB224D" w:rsidP="00F92B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05112"/>
    <w:rsid w:val="00025F5B"/>
    <w:rsid w:val="000549E3"/>
    <w:rsid w:val="00055406"/>
    <w:rsid w:val="00060134"/>
    <w:rsid w:val="00070C3C"/>
    <w:rsid w:val="000B2D9E"/>
    <w:rsid w:val="000B425C"/>
    <w:rsid w:val="000B5524"/>
    <w:rsid w:val="000C6C9A"/>
    <w:rsid w:val="000D6206"/>
    <w:rsid w:val="00110265"/>
    <w:rsid w:val="00114D0F"/>
    <w:rsid w:val="00117990"/>
    <w:rsid w:val="0012449D"/>
    <w:rsid w:val="00131EA5"/>
    <w:rsid w:val="0013226F"/>
    <w:rsid w:val="0017107C"/>
    <w:rsid w:val="0017201B"/>
    <w:rsid w:val="00191811"/>
    <w:rsid w:val="00197CAF"/>
    <w:rsid w:val="001B7193"/>
    <w:rsid w:val="001B7D2A"/>
    <w:rsid w:val="00202873"/>
    <w:rsid w:val="0020552F"/>
    <w:rsid w:val="00214386"/>
    <w:rsid w:val="00256F9C"/>
    <w:rsid w:val="00257718"/>
    <w:rsid w:val="00266098"/>
    <w:rsid w:val="0027095F"/>
    <w:rsid w:val="002B5F7A"/>
    <w:rsid w:val="002C4310"/>
    <w:rsid w:val="002D2C63"/>
    <w:rsid w:val="002F7318"/>
    <w:rsid w:val="0030273D"/>
    <w:rsid w:val="00323D42"/>
    <w:rsid w:val="0035534A"/>
    <w:rsid w:val="0036073D"/>
    <w:rsid w:val="00370515"/>
    <w:rsid w:val="00380704"/>
    <w:rsid w:val="00381270"/>
    <w:rsid w:val="00385693"/>
    <w:rsid w:val="003D1C52"/>
    <w:rsid w:val="00413F6B"/>
    <w:rsid w:val="004302DA"/>
    <w:rsid w:val="00475139"/>
    <w:rsid w:val="00475749"/>
    <w:rsid w:val="00483181"/>
    <w:rsid w:val="0049710E"/>
    <w:rsid w:val="004A4B67"/>
    <w:rsid w:val="004D2FA3"/>
    <w:rsid w:val="004D791F"/>
    <w:rsid w:val="0051118B"/>
    <w:rsid w:val="00520AD5"/>
    <w:rsid w:val="00552749"/>
    <w:rsid w:val="00556186"/>
    <w:rsid w:val="0056463E"/>
    <w:rsid w:val="00564DB3"/>
    <w:rsid w:val="00575D27"/>
    <w:rsid w:val="00586D2A"/>
    <w:rsid w:val="005959ED"/>
    <w:rsid w:val="005C2FF7"/>
    <w:rsid w:val="00623922"/>
    <w:rsid w:val="00661660"/>
    <w:rsid w:val="00671C17"/>
    <w:rsid w:val="006A5077"/>
    <w:rsid w:val="006C08C9"/>
    <w:rsid w:val="006C5C4B"/>
    <w:rsid w:val="006D0C0A"/>
    <w:rsid w:val="006D3515"/>
    <w:rsid w:val="006E5E27"/>
    <w:rsid w:val="006F41F0"/>
    <w:rsid w:val="006F4A06"/>
    <w:rsid w:val="006F6F95"/>
    <w:rsid w:val="006F7090"/>
    <w:rsid w:val="00700615"/>
    <w:rsid w:val="007030DA"/>
    <w:rsid w:val="00711A93"/>
    <w:rsid w:val="00737847"/>
    <w:rsid w:val="007766CE"/>
    <w:rsid w:val="007A768A"/>
    <w:rsid w:val="007C0480"/>
    <w:rsid w:val="007E7517"/>
    <w:rsid w:val="007F4EF6"/>
    <w:rsid w:val="007F63FC"/>
    <w:rsid w:val="00824F37"/>
    <w:rsid w:val="00825416"/>
    <w:rsid w:val="00830F43"/>
    <w:rsid w:val="0087462B"/>
    <w:rsid w:val="008804F7"/>
    <w:rsid w:val="00895FCF"/>
    <w:rsid w:val="008B0428"/>
    <w:rsid w:val="008B45EB"/>
    <w:rsid w:val="008C043D"/>
    <w:rsid w:val="008C672F"/>
    <w:rsid w:val="008D75F3"/>
    <w:rsid w:val="008F7118"/>
    <w:rsid w:val="00980AAB"/>
    <w:rsid w:val="00987D16"/>
    <w:rsid w:val="009A0880"/>
    <w:rsid w:val="009E6DC5"/>
    <w:rsid w:val="009F0F2F"/>
    <w:rsid w:val="00A32FC7"/>
    <w:rsid w:val="00A36B61"/>
    <w:rsid w:val="00A70610"/>
    <w:rsid w:val="00A93124"/>
    <w:rsid w:val="00AA3734"/>
    <w:rsid w:val="00AB0594"/>
    <w:rsid w:val="00B14B5E"/>
    <w:rsid w:val="00B178A9"/>
    <w:rsid w:val="00B17985"/>
    <w:rsid w:val="00B25572"/>
    <w:rsid w:val="00B465A1"/>
    <w:rsid w:val="00B57CE8"/>
    <w:rsid w:val="00B71512"/>
    <w:rsid w:val="00B842B9"/>
    <w:rsid w:val="00BB224D"/>
    <w:rsid w:val="00BC6316"/>
    <w:rsid w:val="00BF01AB"/>
    <w:rsid w:val="00BF4534"/>
    <w:rsid w:val="00C22530"/>
    <w:rsid w:val="00C306F6"/>
    <w:rsid w:val="00C309F2"/>
    <w:rsid w:val="00C33CB0"/>
    <w:rsid w:val="00C5059C"/>
    <w:rsid w:val="00C85286"/>
    <w:rsid w:val="00C93AB5"/>
    <w:rsid w:val="00C95A78"/>
    <w:rsid w:val="00CC0129"/>
    <w:rsid w:val="00CC0D05"/>
    <w:rsid w:val="00CD2524"/>
    <w:rsid w:val="00CE60CE"/>
    <w:rsid w:val="00D22BD2"/>
    <w:rsid w:val="00D248CC"/>
    <w:rsid w:val="00D261D7"/>
    <w:rsid w:val="00D37E23"/>
    <w:rsid w:val="00DC473F"/>
    <w:rsid w:val="00DF4443"/>
    <w:rsid w:val="00E0085C"/>
    <w:rsid w:val="00E01690"/>
    <w:rsid w:val="00E02259"/>
    <w:rsid w:val="00E22305"/>
    <w:rsid w:val="00E32311"/>
    <w:rsid w:val="00E40CE7"/>
    <w:rsid w:val="00E43AD2"/>
    <w:rsid w:val="00E557FE"/>
    <w:rsid w:val="00E72FE5"/>
    <w:rsid w:val="00EA5A48"/>
    <w:rsid w:val="00F049FE"/>
    <w:rsid w:val="00F34864"/>
    <w:rsid w:val="00F62C63"/>
    <w:rsid w:val="00F742D6"/>
    <w:rsid w:val="00F819BC"/>
    <w:rsid w:val="00F861C3"/>
    <w:rsid w:val="00F92B96"/>
    <w:rsid w:val="00FA63A8"/>
    <w:rsid w:val="00FB0FCA"/>
    <w:rsid w:val="00FB2468"/>
    <w:rsid w:val="00FB3046"/>
    <w:rsid w:val="00FE1D05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4FB2C0-C263-4040-9ED4-656E7AFC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Bodytext">
    <w:name w:val="Body text_"/>
    <w:basedOn w:val="a0"/>
    <w:link w:val="5"/>
    <w:rsid w:val="00475749"/>
    <w:rPr>
      <w:rFonts w:ascii="Times New Roman" w:eastAsia="Times New Roman" w:hAnsi="Times New Roman" w:cs="Times New Roman"/>
      <w:spacing w:val="-1"/>
      <w:sz w:val="18"/>
      <w:szCs w:val="18"/>
      <w:shd w:val="clear" w:color="auto" w:fill="FFFFFF"/>
    </w:rPr>
  </w:style>
  <w:style w:type="paragraph" w:customStyle="1" w:styleId="5">
    <w:name w:val="Основной текст5"/>
    <w:basedOn w:val="a"/>
    <w:link w:val="Bodytext"/>
    <w:rsid w:val="00475749"/>
    <w:pPr>
      <w:widowControl w:val="0"/>
      <w:shd w:val="clear" w:color="auto" w:fill="FFFFFF"/>
      <w:spacing w:after="1440" w:line="0" w:lineRule="atLeast"/>
      <w:ind w:hanging="1900"/>
      <w:jc w:val="both"/>
    </w:pPr>
    <w:rPr>
      <w:rFonts w:ascii="Times New Roman" w:eastAsia="Times New Roman" w:hAnsi="Times New Roman" w:cs="Times New Roman"/>
      <w:spacing w:val="-1"/>
      <w:sz w:val="18"/>
      <w:szCs w:val="18"/>
    </w:rPr>
  </w:style>
  <w:style w:type="character" w:styleId="a6">
    <w:name w:val="Hyperlink"/>
    <w:basedOn w:val="a0"/>
    <w:uiPriority w:val="99"/>
    <w:unhideWhenUsed/>
    <w:rsid w:val="00475749"/>
    <w:rPr>
      <w:color w:val="0000FF" w:themeColor="hyperlink"/>
      <w:u w:val="single"/>
    </w:rPr>
  </w:style>
  <w:style w:type="paragraph" w:styleId="a7">
    <w:name w:val="No Spacing"/>
    <w:uiPriority w:val="1"/>
    <w:qFormat/>
    <w:rsid w:val="006F41F0"/>
    <w:pPr>
      <w:spacing w:after="0" w:line="240" w:lineRule="auto"/>
      <w:ind w:firstLine="709"/>
      <w:jc w:val="both"/>
    </w:pPr>
  </w:style>
  <w:style w:type="paragraph" w:styleId="a8">
    <w:name w:val="Normal (Web)"/>
    <w:basedOn w:val="a"/>
    <w:uiPriority w:val="99"/>
    <w:unhideWhenUsed/>
    <w:rsid w:val="00E7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semiHidden/>
    <w:unhideWhenUsed/>
    <w:rsid w:val="00F92B9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F92B9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semiHidden/>
    <w:unhideWhenUsed/>
    <w:rsid w:val="00F92B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8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gazdv.ru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gazdv.ru/" TargetMode="External"/><Relationship Id="rId10" Type="http://schemas.openxmlformats.org/officeDocument/2006/relationships/hyperlink" Target="https://gazd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tp.gpb.ru/" TargetMode="External"/><Relationship Id="rId14" Type="http://schemas.openxmlformats.org/officeDocument/2006/relationships/hyperlink" Target="https://etp.gp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5CC76-FCD7-4594-9B2D-FD802B1D6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Загуменнова Наталия Александровна</dc:creator>
  <cp:lastModifiedBy>Шейко Яна Сергеевна</cp:lastModifiedBy>
  <cp:revision>4</cp:revision>
  <cp:lastPrinted>2020-07-20T07:09:00Z</cp:lastPrinted>
  <dcterms:created xsi:type="dcterms:W3CDTF">2025-09-03T05:46:00Z</dcterms:created>
  <dcterms:modified xsi:type="dcterms:W3CDTF">2025-09-03T23:33:00Z</dcterms:modified>
</cp:coreProperties>
</file>